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8E6" w:rsidRDefault="009048E6" w:rsidP="00A3239E">
      <w:pPr>
        <w:rPr>
          <w:rFonts w:ascii="Georgia" w:hAnsi="Georgia"/>
          <w:sz w:val="19"/>
        </w:rPr>
      </w:pPr>
    </w:p>
    <w:p w:rsidR="00BD6BBD" w:rsidRDefault="00BD6BBD" w:rsidP="00BD6BBD">
      <w:pPr>
        <w:jc w:val="center"/>
        <w:rPr>
          <w:rFonts w:ascii="Arial" w:hAnsi="Arial" w:cs="Arial"/>
          <w:b/>
        </w:rPr>
      </w:pPr>
    </w:p>
    <w:p w:rsidR="00416245" w:rsidRPr="000155D3" w:rsidRDefault="00416245" w:rsidP="00BD6BBD">
      <w:pPr>
        <w:jc w:val="center"/>
        <w:rPr>
          <w:rFonts w:ascii="Arial" w:hAnsi="Arial" w:cs="Arial"/>
          <w:b/>
        </w:rPr>
      </w:pPr>
      <w:r w:rsidRPr="000155D3">
        <w:rPr>
          <w:rFonts w:ascii="Arial" w:hAnsi="Arial" w:cs="Arial"/>
          <w:b/>
        </w:rPr>
        <w:t xml:space="preserve">WPTI </w:t>
      </w:r>
      <w:r w:rsidR="005F1750" w:rsidRPr="000155D3">
        <w:rPr>
          <w:rFonts w:ascii="Arial" w:hAnsi="Arial" w:cs="Arial"/>
          <w:b/>
        </w:rPr>
        <w:t xml:space="preserve">Announces </w:t>
      </w:r>
      <w:r w:rsidR="003B6A86">
        <w:rPr>
          <w:rFonts w:ascii="Arial" w:hAnsi="Arial" w:cs="Arial"/>
          <w:b/>
        </w:rPr>
        <w:t xml:space="preserve">Two </w:t>
      </w:r>
      <w:r w:rsidR="005F1750" w:rsidRPr="000155D3">
        <w:rPr>
          <w:rFonts w:ascii="Arial" w:hAnsi="Arial" w:cs="Arial"/>
          <w:b/>
        </w:rPr>
        <w:t>New</w:t>
      </w:r>
      <w:r w:rsidR="002F1417" w:rsidRPr="000155D3">
        <w:rPr>
          <w:rFonts w:ascii="Arial" w:hAnsi="Arial" w:cs="Arial"/>
          <w:b/>
        </w:rPr>
        <w:t xml:space="preserve"> </w:t>
      </w:r>
      <w:r w:rsidR="003B6A86">
        <w:rPr>
          <w:rFonts w:ascii="Arial" w:hAnsi="Arial" w:cs="Arial"/>
          <w:b/>
        </w:rPr>
        <w:t xml:space="preserve">Board </w:t>
      </w:r>
      <w:r w:rsidR="002F1417" w:rsidRPr="000155D3">
        <w:rPr>
          <w:rFonts w:ascii="Arial" w:hAnsi="Arial" w:cs="Arial"/>
          <w:b/>
        </w:rPr>
        <w:t xml:space="preserve">Members </w:t>
      </w:r>
    </w:p>
    <w:p w:rsidR="00A3239E" w:rsidRPr="000155D3" w:rsidRDefault="00A3239E" w:rsidP="00A3239E">
      <w:pPr>
        <w:jc w:val="center"/>
        <w:rPr>
          <w:rFonts w:ascii="Arial" w:hAnsi="Arial" w:cs="Arial"/>
          <w:sz w:val="21"/>
          <w:szCs w:val="21"/>
        </w:rPr>
      </w:pPr>
    </w:p>
    <w:p w:rsidR="00BD6BBD" w:rsidRDefault="000605D3" w:rsidP="00A3239E">
      <w:pPr>
        <w:rPr>
          <w:rFonts w:ascii="Arial" w:hAnsi="Arial" w:cs="Arial"/>
          <w:i/>
          <w:sz w:val="22"/>
          <w:szCs w:val="22"/>
        </w:rPr>
      </w:pPr>
      <w:r w:rsidRPr="000155D3">
        <w:rPr>
          <w:rFonts w:ascii="Arial" w:hAnsi="Arial" w:cs="Arial"/>
          <w:i/>
          <w:sz w:val="22"/>
          <w:szCs w:val="22"/>
        </w:rPr>
        <w:t xml:space="preserve">Workforce Professionals Training Institute (WPTI) </w:t>
      </w:r>
      <w:r w:rsidR="003B6A86">
        <w:rPr>
          <w:rFonts w:ascii="Arial" w:hAnsi="Arial" w:cs="Arial"/>
          <w:i/>
          <w:sz w:val="22"/>
          <w:szCs w:val="22"/>
        </w:rPr>
        <w:t xml:space="preserve">Board of Directors appointed </w:t>
      </w:r>
      <w:r w:rsidR="00E17E92" w:rsidRPr="000155D3">
        <w:rPr>
          <w:rFonts w:ascii="Arial" w:hAnsi="Arial" w:cs="Arial"/>
          <w:i/>
          <w:sz w:val="22"/>
          <w:szCs w:val="22"/>
        </w:rPr>
        <w:t xml:space="preserve">new </w:t>
      </w:r>
      <w:r w:rsidR="003B6A86">
        <w:rPr>
          <w:rFonts w:ascii="Arial" w:hAnsi="Arial" w:cs="Arial"/>
          <w:i/>
          <w:sz w:val="22"/>
          <w:szCs w:val="22"/>
        </w:rPr>
        <w:t>me</w:t>
      </w:r>
      <w:r w:rsidR="00E17E92" w:rsidRPr="000155D3">
        <w:rPr>
          <w:rFonts w:ascii="Arial" w:hAnsi="Arial" w:cs="Arial"/>
          <w:i/>
          <w:sz w:val="22"/>
          <w:szCs w:val="22"/>
        </w:rPr>
        <w:t xml:space="preserve">mbers to provide strategic oversight and guidance as the organization looks to </w:t>
      </w:r>
      <w:r w:rsidR="00516811">
        <w:rPr>
          <w:rFonts w:ascii="Arial" w:hAnsi="Arial" w:cs="Arial"/>
          <w:i/>
          <w:sz w:val="22"/>
          <w:szCs w:val="22"/>
        </w:rPr>
        <w:t>accomplish</w:t>
      </w:r>
      <w:r w:rsidR="00E17E92" w:rsidRPr="000155D3">
        <w:rPr>
          <w:rFonts w:ascii="Arial" w:hAnsi="Arial" w:cs="Arial"/>
          <w:i/>
          <w:sz w:val="22"/>
          <w:szCs w:val="22"/>
        </w:rPr>
        <w:t xml:space="preserve"> its vision for the future</w:t>
      </w:r>
      <w:r w:rsidRPr="000155D3">
        <w:rPr>
          <w:rFonts w:ascii="Arial" w:hAnsi="Arial" w:cs="Arial"/>
          <w:i/>
          <w:sz w:val="22"/>
          <w:szCs w:val="22"/>
        </w:rPr>
        <w:t>.</w:t>
      </w:r>
      <w:r w:rsidR="00BD6BBD">
        <w:rPr>
          <w:rFonts w:ascii="Arial" w:hAnsi="Arial" w:cs="Arial"/>
          <w:i/>
          <w:sz w:val="22"/>
          <w:szCs w:val="22"/>
        </w:rPr>
        <w:t xml:space="preserve"> </w:t>
      </w:r>
    </w:p>
    <w:p w:rsidR="00BD6BBD" w:rsidRPr="00DF63C4" w:rsidRDefault="00BD6BBD" w:rsidP="00A3239E">
      <w:pPr>
        <w:rPr>
          <w:rFonts w:ascii="Franklin Gothic Medium" w:hAnsi="Franklin Gothic Medium"/>
          <w:i/>
          <w:sz w:val="20"/>
          <w:szCs w:val="20"/>
        </w:rPr>
      </w:pPr>
    </w:p>
    <w:p w:rsidR="00E17E92" w:rsidRPr="00E734A8" w:rsidRDefault="00416245" w:rsidP="00E734A8">
      <w:pPr>
        <w:pStyle w:val="NoSpacing"/>
        <w:jc w:val="both"/>
        <w:rPr>
          <w:rFonts w:ascii="Georgia" w:hAnsi="Georgia"/>
          <w:sz w:val="22"/>
          <w:szCs w:val="22"/>
        </w:rPr>
      </w:pPr>
      <w:r w:rsidRPr="00E734A8">
        <w:rPr>
          <w:rFonts w:ascii="Georgia" w:hAnsi="Georgia"/>
          <w:b/>
          <w:sz w:val="22"/>
          <w:szCs w:val="22"/>
        </w:rPr>
        <w:t>New York, NY</w:t>
      </w:r>
      <w:r w:rsidRPr="00E734A8">
        <w:rPr>
          <w:rFonts w:ascii="Georgia" w:hAnsi="Georgia"/>
          <w:sz w:val="22"/>
          <w:szCs w:val="22"/>
        </w:rPr>
        <w:t xml:space="preserve"> – </w:t>
      </w:r>
      <w:r w:rsidR="00E17E92" w:rsidRPr="00E734A8">
        <w:rPr>
          <w:rFonts w:ascii="Georgia" w:hAnsi="Georgia"/>
          <w:sz w:val="22"/>
          <w:szCs w:val="22"/>
        </w:rPr>
        <w:t>WPTI</w:t>
      </w:r>
      <w:r w:rsidR="003B6A86" w:rsidRPr="00E734A8">
        <w:rPr>
          <w:rFonts w:ascii="Georgia" w:hAnsi="Georgia"/>
          <w:sz w:val="22"/>
          <w:szCs w:val="22"/>
        </w:rPr>
        <w:t xml:space="preserve"> announces the appointment of two new </w:t>
      </w:r>
      <w:r w:rsidR="000E67B0">
        <w:rPr>
          <w:rFonts w:ascii="Georgia" w:hAnsi="Georgia"/>
          <w:sz w:val="22"/>
          <w:szCs w:val="22"/>
        </w:rPr>
        <w:t xml:space="preserve">Board </w:t>
      </w:r>
      <w:r w:rsidR="003B6A86" w:rsidRPr="00E734A8">
        <w:rPr>
          <w:rFonts w:ascii="Georgia" w:hAnsi="Georgia"/>
          <w:sz w:val="22"/>
          <w:szCs w:val="22"/>
        </w:rPr>
        <w:t>members</w:t>
      </w:r>
      <w:r w:rsidR="000E67B0">
        <w:rPr>
          <w:rFonts w:ascii="Georgia" w:hAnsi="Georgia"/>
          <w:sz w:val="22"/>
          <w:szCs w:val="22"/>
        </w:rPr>
        <w:t>.</w:t>
      </w:r>
    </w:p>
    <w:p w:rsidR="00E17E92" w:rsidRPr="00E734A8" w:rsidRDefault="00E17E92" w:rsidP="00E734A8">
      <w:pPr>
        <w:pStyle w:val="NoSpacing"/>
        <w:jc w:val="both"/>
        <w:rPr>
          <w:rFonts w:ascii="Georgia" w:hAnsi="Georgia"/>
          <w:sz w:val="22"/>
          <w:szCs w:val="22"/>
        </w:rPr>
      </w:pPr>
    </w:p>
    <w:p w:rsidR="00E734A8" w:rsidRPr="00E734A8" w:rsidRDefault="003B6A86" w:rsidP="00E734A8">
      <w:pPr>
        <w:pStyle w:val="NoSpacing"/>
        <w:jc w:val="both"/>
        <w:rPr>
          <w:rFonts w:ascii="Georgia" w:hAnsi="Georgia"/>
          <w:sz w:val="22"/>
          <w:szCs w:val="22"/>
        </w:rPr>
      </w:pPr>
      <w:r w:rsidRPr="00E734A8">
        <w:rPr>
          <w:rFonts w:ascii="Georgia" w:hAnsi="Georgia"/>
          <w:sz w:val="22"/>
          <w:szCs w:val="22"/>
        </w:rPr>
        <w:t xml:space="preserve">Joining the Board of Directors are Colin </w:t>
      </w:r>
      <w:proofErr w:type="spellStart"/>
      <w:r w:rsidRPr="00E734A8">
        <w:rPr>
          <w:rFonts w:ascii="Georgia" w:hAnsi="Georgia"/>
          <w:sz w:val="22"/>
          <w:szCs w:val="22"/>
        </w:rPr>
        <w:t>Mincy</w:t>
      </w:r>
      <w:proofErr w:type="spellEnd"/>
      <w:r w:rsidRPr="00E734A8">
        <w:rPr>
          <w:rFonts w:ascii="Georgia" w:hAnsi="Georgia"/>
          <w:sz w:val="22"/>
          <w:szCs w:val="22"/>
        </w:rPr>
        <w:t xml:space="preserve"> and </w:t>
      </w:r>
      <w:proofErr w:type="spellStart"/>
      <w:r w:rsidRPr="00E734A8">
        <w:rPr>
          <w:rFonts w:ascii="Georgia" w:hAnsi="Georgia"/>
          <w:sz w:val="22"/>
          <w:szCs w:val="22"/>
        </w:rPr>
        <w:t>Naadia</w:t>
      </w:r>
      <w:proofErr w:type="spellEnd"/>
      <w:r w:rsidRPr="00E734A8">
        <w:rPr>
          <w:rFonts w:ascii="Georgia" w:hAnsi="Georgia"/>
          <w:sz w:val="22"/>
          <w:szCs w:val="22"/>
        </w:rPr>
        <w:t xml:space="preserve"> </w:t>
      </w:r>
      <w:proofErr w:type="spellStart"/>
      <w:r w:rsidRPr="00E734A8">
        <w:rPr>
          <w:rFonts w:ascii="Georgia" w:hAnsi="Georgia"/>
          <w:sz w:val="22"/>
          <w:szCs w:val="22"/>
        </w:rPr>
        <w:t>Quader</w:t>
      </w:r>
      <w:proofErr w:type="spellEnd"/>
      <w:r w:rsidR="0076438B" w:rsidRPr="00E734A8">
        <w:rPr>
          <w:rFonts w:ascii="Georgia" w:hAnsi="Georgia"/>
          <w:sz w:val="22"/>
          <w:szCs w:val="22"/>
        </w:rPr>
        <w:t xml:space="preserve">. </w:t>
      </w:r>
      <w:r w:rsidR="008522FE" w:rsidRPr="00E734A8">
        <w:rPr>
          <w:rFonts w:ascii="Georgia" w:hAnsi="Georgia"/>
          <w:sz w:val="22"/>
          <w:szCs w:val="22"/>
        </w:rPr>
        <w:t>The two new members bring unique   expertise, experience and skills in nonprofit human resources, business to business marketing, and philanthropy</w:t>
      </w:r>
      <w:r w:rsidR="00BC141F" w:rsidRPr="00E734A8">
        <w:rPr>
          <w:rFonts w:ascii="Georgia" w:hAnsi="Georgia"/>
          <w:sz w:val="22"/>
          <w:szCs w:val="22"/>
        </w:rPr>
        <w:t xml:space="preserve"> - </w:t>
      </w:r>
      <w:r w:rsidR="008522FE" w:rsidRPr="00E734A8">
        <w:rPr>
          <w:rFonts w:ascii="Georgia" w:hAnsi="Georgia"/>
          <w:sz w:val="22"/>
          <w:szCs w:val="22"/>
        </w:rPr>
        <w:t xml:space="preserve">valuable </w:t>
      </w:r>
      <w:r w:rsidR="00BC141F" w:rsidRPr="00E734A8">
        <w:rPr>
          <w:rFonts w:ascii="Georgia" w:hAnsi="Georgia"/>
          <w:sz w:val="22"/>
          <w:szCs w:val="22"/>
        </w:rPr>
        <w:t>competences that will help WPTI accomplish its mission</w:t>
      </w:r>
      <w:r w:rsidR="008522FE" w:rsidRPr="00E734A8">
        <w:rPr>
          <w:rFonts w:ascii="Georgia" w:hAnsi="Georgia"/>
          <w:sz w:val="22"/>
          <w:szCs w:val="22"/>
        </w:rPr>
        <w:t>.</w:t>
      </w:r>
      <w:r w:rsidR="00E734A8" w:rsidRPr="00E734A8">
        <w:rPr>
          <w:rFonts w:ascii="Georgia" w:hAnsi="Georgia"/>
          <w:sz w:val="22"/>
          <w:szCs w:val="22"/>
        </w:rPr>
        <w:t xml:space="preserve"> </w:t>
      </w:r>
    </w:p>
    <w:p w:rsidR="00E734A8" w:rsidRPr="00E734A8" w:rsidRDefault="00E734A8" w:rsidP="00E734A8">
      <w:pPr>
        <w:pStyle w:val="NoSpacing"/>
        <w:jc w:val="both"/>
        <w:rPr>
          <w:rFonts w:ascii="Georgia" w:hAnsi="Georgia"/>
          <w:sz w:val="22"/>
          <w:szCs w:val="22"/>
        </w:rPr>
      </w:pPr>
    </w:p>
    <w:p w:rsidR="00416245" w:rsidRPr="00E734A8" w:rsidRDefault="00E17E92" w:rsidP="00E734A8">
      <w:pPr>
        <w:pStyle w:val="NoSpacing"/>
        <w:jc w:val="both"/>
        <w:rPr>
          <w:rFonts w:ascii="Georgia" w:hAnsi="Georgia"/>
          <w:sz w:val="22"/>
          <w:szCs w:val="22"/>
        </w:rPr>
      </w:pPr>
      <w:r w:rsidRPr="00E734A8">
        <w:rPr>
          <w:rFonts w:ascii="Georgia" w:hAnsi="Georgia"/>
          <w:i/>
          <w:sz w:val="22"/>
          <w:szCs w:val="22"/>
        </w:rPr>
        <w:t>“</w:t>
      </w:r>
      <w:r w:rsidR="008522FE" w:rsidRPr="00E734A8">
        <w:rPr>
          <w:rFonts w:ascii="Georgia" w:hAnsi="Georgia"/>
          <w:i/>
          <w:sz w:val="22"/>
          <w:szCs w:val="22"/>
        </w:rPr>
        <w:t xml:space="preserve">Year after year I’m astounded at the level of experience we’re able to access with our board” said Sharon Sewell-Fairman, Executive Director of WPTI. </w:t>
      </w:r>
      <w:r w:rsidR="00E734A8" w:rsidRPr="00E734A8">
        <w:rPr>
          <w:rFonts w:ascii="Georgia" w:hAnsi="Georgia"/>
          <w:i/>
          <w:sz w:val="22"/>
          <w:szCs w:val="22"/>
        </w:rPr>
        <w:t xml:space="preserve"> </w:t>
      </w:r>
      <w:r w:rsidR="008522FE" w:rsidRPr="00E734A8">
        <w:rPr>
          <w:rFonts w:ascii="Georgia" w:hAnsi="Georgia"/>
          <w:i/>
          <w:sz w:val="22"/>
          <w:szCs w:val="22"/>
        </w:rPr>
        <w:t>“We have a very strong leadership foundation in place and we couldn’t be more pleased with these appointments.  Each of these individuals’</w:t>
      </w:r>
      <w:r w:rsidR="00BC141F" w:rsidRPr="00E734A8">
        <w:rPr>
          <w:rFonts w:ascii="Georgia" w:hAnsi="Georgia"/>
          <w:i/>
          <w:sz w:val="22"/>
          <w:szCs w:val="22"/>
        </w:rPr>
        <w:t xml:space="preserve"> </w:t>
      </w:r>
      <w:r w:rsidR="008522FE" w:rsidRPr="00E734A8">
        <w:rPr>
          <w:rFonts w:ascii="Georgia" w:hAnsi="Georgia"/>
          <w:i/>
          <w:sz w:val="22"/>
          <w:szCs w:val="22"/>
        </w:rPr>
        <w:t>deep professional backgrounds and passionate commitment to helping low-income individuals</w:t>
      </w:r>
      <w:r w:rsidR="00BC141F" w:rsidRPr="00E734A8">
        <w:rPr>
          <w:rFonts w:ascii="Georgia" w:hAnsi="Georgia"/>
          <w:i/>
          <w:sz w:val="22"/>
          <w:szCs w:val="22"/>
        </w:rPr>
        <w:t xml:space="preserve"> will bring talent, experience and insightful perspectives to our organization. </w:t>
      </w:r>
      <w:r w:rsidR="0076438B" w:rsidRPr="00E734A8">
        <w:rPr>
          <w:rFonts w:ascii="Georgia" w:hAnsi="Georgia"/>
          <w:i/>
          <w:sz w:val="22"/>
          <w:szCs w:val="22"/>
        </w:rPr>
        <w:t>We are very fortunate to have them by our side as we continue to strengthen the workforce development system to serve job seekers and employers.”</w:t>
      </w:r>
      <w:r w:rsidR="00BC141F" w:rsidRPr="00E734A8">
        <w:rPr>
          <w:rFonts w:ascii="Georgia" w:hAnsi="Georgia"/>
          <w:sz w:val="22"/>
          <w:szCs w:val="22"/>
        </w:rPr>
        <w:t xml:space="preserve"> </w:t>
      </w:r>
    </w:p>
    <w:p w:rsidR="00C23E27" w:rsidRPr="00BD6BBD" w:rsidRDefault="00C23E27" w:rsidP="000155D3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0155D3" w:rsidRDefault="003F32A8" w:rsidP="000155D3">
      <w:pPr>
        <w:spacing w:line="276" w:lineRule="auto"/>
        <w:jc w:val="both"/>
        <w:rPr>
          <w:rFonts w:ascii="Georgia" w:hAnsi="Georgia"/>
          <w:color w:val="222222"/>
          <w:sz w:val="22"/>
          <w:szCs w:val="22"/>
          <w:shd w:val="clear" w:color="auto" w:fill="FFFFFF"/>
        </w:rPr>
      </w:pPr>
      <w:r>
        <w:rPr>
          <w:rFonts w:ascii="Georgia" w:hAnsi="Georgia" w:cs="Arial"/>
          <w:b/>
          <w:bCs/>
          <w:color w:val="222222"/>
          <w:sz w:val="22"/>
          <w:szCs w:val="22"/>
          <w:shd w:val="clear" w:color="auto" w:fill="FFFFFF"/>
        </w:rPr>
        <w:t xml:space="preserve">Colin </w:t>
      </w:r>
      <w:proofErr w:type="spellStart"/>
      <w:r>
        <w:rPr>
          <w:rFonts w:ascii="Georgia" w:hAnsi="Georgia" w:cs="Arial"/>
          <w:b/>
          <w:bCs/>
          <w:color w:val="222222"/>
          <w:sz w:val="22"/>
          <w:szCs w:val="22"/>
          <w:shd w:val="clear" w:color="auto" w:fill="FFFFFF"/>
        </w:rPr>
        <w:t>Mincy</w:t>
      </w:r>
      <w:proofErr w:type="spellEnd"/>
      <w:r>
        <w:rPr>
          <w:rFonts w:ascii="Georgia" w:hAnsi="Georgia" w:cs="Arial"/>
          <w:b/>
          <w:bCs/>
          <w:color w:val="222222"/>
          <w:sz w:val="22"/>
          <w:szCs w:val="22"/>
          <w:shd w:val="clear" w:color="auto" w:fill="FFFFFF"/>
        </w:rPr>
        <w:t xml:space="preserve"> is Senior Manager/Head of HR Operations, Open Society Foundations. </w:t>
      </w:r>
      <w:r>
        <w:rPr>
          <w:rFonts w:ascii="Georgia" w:hAnsi="Georgia"/>
          <w:color w:val="222222"/>
          <w:sz w:val="22"/>
          <w:szCs w:val="22"/>
          <w:shd w:val="clear" w:color="auto" w:fill="FFFFFF"/>
        </w:rPr>
        <w:t>Colin is responsible for the HR Operations functions for the Open Society Foundations based out of the US and serves on the Foundation’s global HR l</w:t>
      </w:r>
      <w:r>
        <w:rPr>
          <w:rFonts w:ascii="Georgia" w:hAnsi="Georgia"/>
          <w:color w:val="222222"/>
          <w:sz w:val="22"/>
          <w:szCs w:val="22"/>
          <w:shd w:val="clear" w:color="auto" w:fill="FFFFFF"/>
        </w:rPr>
        <w:t xml:space="preserve">eadership team. Colin oversees </w:t>
      </w:r>
      <w:r>
        <w:rPr>
          <w:rFonts w:ascii="Georgia" w:hAnsi="Georgia"/>
          <w:color w:val="222222"/>
          <w:sz w:val="22"/>
          <w:szCs w:val="22"/>
          <w:shd w:val="clear" w:color="auto" w:fill="FFFFFF"/>
        </w:rPr>
        <w:t xml:space="preserve">the implementation and compliance of human resources policies and procedures, and oversees payroll, benefits, labor relations, mobility in the US. He also serves as a strategic HR Partner for US Programs, Strategy, Global Drug Enforcement, Women’s Rights Groups, and International Migration Initiative. Colin’s previous work includes Regional HR Director (US &amp; Europe Headquarters) for the International Rescue Committee, HR Business Partner Consultant at Credit Suisse, and Global Head of Human Resources at </w:t>
      </w:r>
      <w:proofErr w:type="spellStart"/>
      <w:r>
        <w:rPr>
          <w:rFonts w:ascii="Georgia" w:hAnsi="Georgia"/>
          <w:color w:val="222222"/>
          <w:sz w:val="22"/>
          <w:szCs w:val="22"/>
          <w:shd w:val="clear" w:color="auto" w:fill="FFFFFF"/>
        </w:rPr>
        <w:t>Tracx</w:t>
      </w:r>
      <w:proofErr w:type="spellEnd"/>
      <w:r>
        <w:rPr>
          <w:rFonts w:ascii="Georgia" w:hAnsi="Georgia"/>
          <w:color w:val="222222"/>
          <w:sz w:val="22"/>
          <w:szCs w:val="22"/>
          <w:shd w:val="clear" w:color="auto" w:fill="FFFFFF"/>
        </w:rPr>
        <w:t>. He also served on the Board of Directors for Rising Stars Youth Foundation in New York and also chaired their External Relations and Strategic Partn</w:t>
      </w:r>
      <w:r>
        <w:rPr>
          <w:rFonts w:ascii="Georgia" w:hAnsi="Georgia"/>
          <w:color w:val="222222"/>
          <w:sz w:val="22"/>
          <w:szCs w:val="22"/>
          <w:shd w:val="clear" w:color="auto" w:fill="FFFFFF"/>
        </w:rPr>
        <w:t xml:space="preserve">erships. Colin is a proud alum of INROADS New York/New Jersey </w:t>
      </w:r>
      <w:r>
        <w:rPr>
          <w:rFonts w:ascii="Georgia" w:hAnsi="Georgia"/>
          <w:color w:val="222222"/>
          <w:sz w:val="22"/>
          <w:szCs w:val="22"/>
          <w:shd w:val="clear" w:color="auto" w:fill="FFFFFF"/>
        </w:rPr>
        <w:t>and now volunteers with INROADS New York/New Jersey as a workshop facilitator and mentor.</w:t>
      </w:r>
    </w:p>
    <w:p w:rsidR="003F32A8" w:rsidRPr="000155D3" w:rsidRDefault="003F32A8" w:rsidP="000155D3">
      <w:pPr>
        <w:spacing w:line="276" w:lineRule="auto"/>
        <w:jc w:val="both"/>
        <w:rPr>
          <w:rFonts w:ascii="Georgia" w:hAnsi="Georgia"/>
          <w:b/>
          <w:bCs/>
          <w:sz w:val="22"/>
          <w:szCs w:val="22"/>
        </w:rPr>
      </w:pPr>
    </w:p>
    <w:p w:rsidR="00BC141F" w:rsidRDefault="003F32A8" w:rsidP="00E734A8">
      <w:pPr>
        <w:pStyle w:val="NoSpacing"/>
        <w:jc w:val="both"/>
      </w:pPr>
      <w:proofErr w:type="spellStart"/>
      <w:r>
        <w:rPr>
          <w:rStyle w:val="Strong"/>
        </w:rPr>
        <w:t>Naadia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Quader</w:t>
      </w:r>
      <w:proofErr w:type="spellEnd"/>
      <w:r>
        <w:rPr>
          <w:rStyle w:val="Strong"/>
        </w:rPr>
        <w:t xml:space="preserve"> is Head of Product and Operations for Bloomberg Media Distribution, where she oversees </w:t>
      </w:r>
      <w:r>
        <w:t>B2B technology products, content, licensing and services to Bloomberg's media clients.  </w:t>
      </w:r>
      <w:proofErr w:type="spellStart"/>
      <w:r>
        <w:t>Naadia</w:t>
      </w:r>
      <w:proofErr w:type="spellEnd"/>
      <w:r>
        <w:t xml:space="preserve"> has over 15 years of in depth experience in Product Lifecycle management across multiple industries which include Information Technology, </w:t>
      </w:r>
      <w:proofErr w:type="spellStart"/>
      <w:r>
        <w:t>FinTech</w:t>
      </w:r>
      <w:proofErr w:type="spellEnd"/>
      <w:r>
        <w:t xml:space="preserve">, Media and Publishing. She has a proven track record of developing product and commercial strategies, leading cross functional teams, and implementing B2B as well as B2C digital experiences and capabilities. Her experience </w:t>
      </w:r>
      <w:r>
        <w:lastRenderedPageBreak/>
        <w:t xml:space="preserve">spans across digital strategy, design, analytics and production of digital experiences working across diverse companies such as Fidelity </w:t>
      </w:r>
      <w:proofErr w:type="spellStart"/>
      <w:r>
        <w:t>eBusiness</w:t>
      </w:r>
      <w:proofErr w:type="spellEnd"/>
      <w:r>
        <w:t>, Fitch Ratings Products and Solutions, S&amp;P Capital IQ, Bloomberg Media distribution - developing end to end strategies that grow new &amp; established products and platforms.</w:t>
      </w:r>
    </w:p>
    <w:p w:rsidR="003F32A8" w:rsidRPr="00E734A8" w:rsidRDefault="003F32A8" w:rsidP="00E734A8">
      <w:pPr>
        <w:pStyle w:val="NoSpacing"/>
        <w:jc w:val="both"/>
        <w:rPr>
          <w:rFonts w:ascii="Georgia" w:hAnsi="Georgia"/>
          <w:sz w:val="22"/>
          <w:szCs w:val="22"/>
        </w:rPr>
      </w:pPr>
      <w:bookmarkStart w:id="0" w:name="_GoBack"/>
      <w:bookmarkEnd w:id="0"/>
    </w:p>
    <w:p w:rsidR="00BC141F" w:rsidRPr="00E734A8" w:rsidRDefault="00BC141F" w:rsidP="00E734A8">
      <w:pPr>
        <w:pStyle w:val="NoSpacing"/>
        <w:jc w:val="both"/>
        <w:rPr>
          <w:rFonts w:ascii="Georgia" w:hAnsi="Georgia"/>
          <w:i/>
          <w:sz w:val="22"/>
          <w:szCs w:val="22"/>
        </w:rPr>
      </w:pPr>
      <w:r w:rsidRPr="00E734A8">
        <w:rPr>
          <w:rFonts w:ascii="Georgia" w:hAnsi="Georgia"/>
          <w:i/>
          <w:sz w:val="22"/>
          <w:szCs w:val="22"/>
        </w:rPr>
        <w:t>“</w:t>
      </w:r>
      <w:r w:rsidR="003F2B43" w:rsidRPr="00E734A8">
        <w:rPr>
          <w:rFonts w:ascii="Georgia" w:hAnsi="Georgia"/>
          <w:i/>
          <w:sz w:val="22"/>
          <w:szCs w:val="22"/>
        </w:rPr>
        <w:t xml:space="preserve">Our organization continued its substantial growth under Blake’s Leadership in the past six years,” </w:t>
      </w:r>
      <w:r w:rsidR="003F2B43" w:rsidRPr="00E734A8">
        <w:rPr>
          <w:rFonts w:ascii="Georgia" w:hAnsi="Georgia"/>
          <w:b/>
          <w:i/>
          <w:sz w:val="22"/>
          <w:szCs w:val="22"/>
        </w:rPr>
        <w:t>Paul Ortega, Chair of WPTI Board of Directors</w:t>
      </w:r>
      <w:r w:rsidR="00E734A8">
        <w:rPr>
          <w:rFonts w:ascii="Georgia" w:hAnsi="Georgia"/>
          <w:b/>
          <w:i/>
          <w:sz w:val="22"/>
          <w:szCs w:val="22"/>
        </w:rPr>
        <w:t>, National Director of Training &amp; Organizational Development, Swiss Post Solutions</w:t>
      </w:r>
      <w:r w:rsidR="003F2B43" w:rsidRPr="00E734A8">
        <w:rPr>
          <w:rFonts w:ascii="Georgia" w:hAnsi="Georgia"/>
          <w:i/>
          <w:sz w:val="22"/>
          <w:szCs w:val="22"/>
        </w:rPr>
        <w:t>. “She’s been an unbelievable asset to WPTI in regard to her knowledge and support of the workforce development field.”  “</w:t>
      </w:r>
      <w:r w:rsidRPr="00E734A8">
        <w:rPr>
          <w:rFonts w:ascii="Georgia" w:hAnsi="Georgia"/>
          <w:i/>
          <w:sz w:val="22"/>
          <w:szCs w:val="22"/>
        </w:rPr>
        <w:t xml:space="preserve">It is </w:t>
      </w:r>
      <w:r w:rsidR="003F2B43" w:rsidRPr="00E734A8">
        <w:rPr>
          <w:rFonts w:ascii="Georgia" w:hAnsi="Georgia"/>
          <w:i/>
          <w:sz w:val="22"/>
          <w:szCs w:val="22"/>
        </w:rPr>
        <w:t xml:space="preserve">also </w:t>
      </w:r>
      <w:r w:rsidRPr="00E734A8">
        <w:rPr>
          <w:rFonts w:ascii="Georgia" w:hAnsi="Georgia"/>
          <w:i/>
          <w:sz w:val="22"/>
          <w:szCs w:val="22"/>
        </w:rPr>
        <w:t>a</w:t>
      </w:r>
      <w:r w:rsidR="003F2B43" w:rsidRPr="00E734A8">
        <w:rPr>
          <w:rFonts w:ascii="Georgia" w:hAnsi="Georgia"/>
          <w:i/>
          <w:sz w:val="22"/>
          <w:szCs w:val="22"/>
        </w:rPr>
        <w:t xml:space="preserve"> </w:t>
      </w:r>
      <w:r w:rsidRPr="00E734A8">
        <w:rPr>
          <w:rFonts w:ascii="Georgia" w:hAnsi="Georgia"/>
          <w:i/>
          <w:sz w:val="22"/>
          <w:szCs w:val="22"/>
        </w:rPr>
        <w:t xml:space="preserve">pleasure to welcome Colin and </w:t>
      </w:r>
      <w:proofErr w:type="spellStart"/>
      <w:r w:rsidRPr="00E734A8">
        <w:rPr>
          <w:rFonts w:ascii="Georgia" w:hAnsi="Georgia"/>
          <w:i/>
          <w:sz w:val="22"/>
          <w:szCs w:val="22"/>
        </w:rPr>
        <w:t>Naadia</w:t>
      </w:r>
      <w:proofErr w:type="spellEnd"/>
      <w:r w:rsidRPr="00E734A8">
        <w:rPr>
          <w:rFonts w:ascii="Georgia" w:hAnsi="Georgia"/>
          <w:i/>
          <w:sz w:val="22"/>
          <w:szCs w:val="22"/>
        </w:rPr>
        <w:t xml:space="preserve"> to the Board</w:t>
      </w:r>
      <w:r w:rsidR="003F2B43" w:rsidRPr="00E734A8">
        <w:rPr>
          <w:rFonts w:ascii="Georgia" w:hAnsi="Georgia"/>
          <w:i/>
          <w:sz w:val="22"/>
          <w:szCs w:val="22"/>
        </w:rPr>
        <w:t xml:space="preserve"> of Directors.</w:t>
      </w:r>
      <w:r w:rsidRPr="00E734A8">
        <w:rPr>
          <w:rFonts w:ascii="Georgia" w:hAnsi="Georgia"/>
          <w:i/>
          <w:sz w:val="22"/>
          <w:szCs w:val="22"/>
        </w:rPr>
        <w:t xml:space="preserve"> </w:t>
      </w:r>
      <w:r w:rsidR="006C637F" w:rsidRPr="00E734A8">
        <w:rPr>
          <w:rFonts w:ascii="Georgia" w:hAnsi="Georgia"/>
          <w:i/>
          <w:sz w:val="22"/>
          <w:szCs w:val="22"/>
        </w:rPr>
        <w:t xml:space="preserve">They are accomplished business leaders and experienced both in the private and non-profit sectors,” said Paul. “We are confident that they will add great value to our Board of Directors and that </w:t>
      </w:r>
      <w:r w:rsidR="00E734A8">
        <w:rPr>
          <w:rFonts w:ascii="Georgia" w:hAnsi="Georgia"/>
          <w:i/>
          <w:sz w:val="22"/>
          <w:szCs w:val="22"/>
        </w:rPr>
        <w:t xml:space="preserve">we </w:t>
      </w:r>
      <w:r w:rsidR="006C637F" w:rsidRPr="00E734A8">
        <w:rPr>
          <w:rFonts w:ascii="Georgia" w:hAnsi="Georgia"/>
          <w:i/>
          <w:sz w:val="22"/>
          <w:szCs w:val="22"/>
        </w:rPr>
        <w:t xml:space="preserve">will benefit from their insights, judgement and counsel as </w:t>
      </w:r>
      <w:r w:rsidR="00E734A8">
        <w:rPr>
          <w:rFonts w:ascii="Georgia" w:hAnsi="Georgia"/>
          <w:i/>
          <w:sz w:val="22"/>
          <w:szCs w:val="22"/>
        </w:rPr>
        <w:t>the Board</w:t>
      </w:r>
      <w:r w:rsidR="006C637F" w:rsidRPr="00E734A8">
        <w:rPr>
          <w:rFonts w:ascii="Georgia" w:hAnsi="Georgia"/>
          <w:i/>
          <w:sz w:val="22"/>
          <w:szCs w:val="22"/>
        </w:rPr>
        <w:t xml:space="preserve"> work with staff to achieve our strategic goals.” </w:t>
      </w:r>
    </w:p>
    <w:p w:rsidR="00BC141F" w:rsidRPr="00E734A8" w:rsidRDefault="00BC141F" w:rsidP="00E734A8">
      <w:pPr>
        <w:pStyle w:val="NoSpacing"/>
        <w:jc w:val="both"/>
        <w:rPr>
          <w:rFonts w:ascii="Georgia" w:hAnsi="Georgia"/>
          <w:sz w:val="22"/>
          <w:szCs w:val="22"/>
        </w:rPr>
      </w:pPr>
    </w:p>
    <w:p w:rsidR="000155D3" w:rsidRPr="00E734A8" w:rsidRDefault="000155D3" w:rsidP="00E734A8">
      <w:pPr>
        <w:pStyle w:val="NoSpacing"/>
        <w:jc w:val="both"/>
        <w:rPr>
          <w:rFonts w:ascii="Georgia" w:hAnsi="Georgia"/>
          <w:sz w:val="22"/>
          <w:szCs w:val="22"/>
        </w:rPr>
      </w:pPr>
    </w:p>
    <w:p w:rsidR="00705E09" w:rsidRPr="00871DE0" w:rsidRDefault="00871DE0" w:rsidP="00E734A8">
      <w:pPr>
        <w:pStyle w:val="NoSpacing"/>
        <w:jc w:val="both"/>
      </w:pPr>
      <w:r w:rsidRPr="00E734A8">
        <w:rPr>
          <w:rFonts w:ascii="Georgia" w:hAnsi="Georgia"/>
          <w:b/>
          <w:sz w:val="22"/>
          <w:szCs w:val="22"/>
        </w:rPr>
        <w:t>ABOUT WPTI</w:t>
      </w:r>
      <w:r w:rsidRPr="00E734A8">
        <w:rPr>
          <w:rFonts w:ascii="Georgia" w:hAnsi="Georgia"/>
          <w:sz w:val="22"/>
          <w:szCs w:val="22"/>
        </w:rPr>
        <w:t xml:space="preserve">— </w:t>
      </w:r>
      <w:proofErr w:type="gramStart"/>
      <w:r w:rsidR="00705E09" w:rsidRPr="00E734A8">
        <w:rPr>
          <w:rFonts w:ascii="Georgia" w:hAnsi="Georgia" w:cs="Gotham-Medium"/>
          <w:spacing w:val="-2"/>
          <w:sz w:val="22"/>
          <w:szCs w:val="22"/>
        </w:rPr>
        <w:t>Founded</w:t>
      </w:r>
      <w:proofErr w:type="gramEnd"/>
      <w:r w:rsidR="00705E09" w:rsidRPr="00E734A8">
        <w:rPr>
          <w:rFonts w:ascii="Georgia" w:hAnsi="Georgia" w:cs="Gotham-Medium"/>
          <w:spacing w:val="-2"/>
          <w:sz w:val="22"/>
          <w:szCs w:val="22"/>
        </w:rPr>
        <w:t xml:space="preserve"> in 2004, Workforce Professionals Training Institute</w:t>
      </w:r>
      <w:r w:rsidR="000605D3" w:rsidRPr="00E734A8">
        <w:rPr>
          <w:rFonts w:ascii="Georgia" w:hAnsi="Georgia" w:cs="Gotham-Medium"/>
          <w:spacing w:val="-2"/>
          <w:sz w:val="22"/>
          <w:szCs w:val="22"/>
        </w:rPr>
        <w:t>’s</w:t>
      </w:r>
      <w:r w:rsidR="00705E09" w:rsidRPr="00E734A8">
        <w:rPr>
          <w:rFonts w:ascii="Georgia" w:hAnsi="Georgia" w:cs="Gotham-Medium"/>
          <w:spacing w:val="-2"/>
          <w:sz w:val="22"/>
          <w:szCs w:val="22"/>
        </w:rPr>
        <w:t xml:space="preserve"> (WPTI)</w:t>
      </w:r>
      <w:r w:rsidR="000605D3" w:rsidRPr="00E734A8">
        <w:rPr>
          <w:rFonts w:ascii="Georgia" w:hAnsi="Georgia" w:cs="Gotham-Medium"/>
          <w:spacing w:val="-2"/>
          <w:sz w:val="22"/>
          <w:szCs w:val="22"/>
        </w:rPr>
        <w:t xml:space="preserve"> mission is to increase the effectiveness of people, programs, and organizations that are committed to generating pathways out of poverty through employment</w:t>
      </w:r>
      <w:r w:rsidR="00D2133A" w:rsidRPr="00E734A8">
        <w:rPr>
          <w:rFonts w:ascii="Georgia" w:hAnsi="Georgia" w:cs="Gotham-Medium"/>
          <w:spacing w:val="-2"/>
          <w:sz w:val="22"/>
          <w:szCs w:val="22"/>
        </w:rPr>
        <w:t xml:space="preserve">. WPTI’s comprehensive approach to strengthening the workforce development system </w:t>
      </w:r>
      <w:r w:rsidR="00705E09" w:rsidRPr="00E734A8">
        <w:rPr>
          <w:rFonts w:ascii="Georgia" w:hAnsi="Georgia" w:cs="Gotham-Medium"/>
          <w:spacing w:val="-2"/>
          <w:sz w:val="22"/>
          <w:szCs w:val="22"/>
        </w:rPr>
        <w:t xml:space="preserve">provides professional development and training opportunities for program staff and managers and technical assistance and consulting services to organizations and </w:t>
      </w:r>
      <w:r w:rsidR="00D2133A" w:rsidRPr="00E734A8">
        <w:rPr>
          <w:rFonts w:ascii="Georgia" w:hAnsi="Georgia" w:cs="Gotham-Medium"/>
          <w:spacing w:val="-2"/>
          <w:sz w:val="22"/>
          <w:szCs w:val="22"/>
        </w:rPr>
        <w:t>develops resource</w:t>
      </w:r>
      <w:r w:rsidR="005E2749" w:rsidRPr="00E734A8">
        <w:rPr>
          <w:rFonts w:ascii="Georgia" w:hAnsi="Georgia" w:cs="Gotham-Medium"/>
          <w:spacing w:val="-2"/>
          <w:sz w:val="22"/>
          <w:szCs w:val="22"/>
        </w:rPr>
        <w:t>s</w:t>
      </w:r>
      <w:r w:rsidR="00D2133A" w:rsidRPr="00E734A8">
        <w:rPr>
          <w:rFonts w:ascii="Georgia" w:hAnsi="Georgia" w:cs="Gotham-Medium"/>
          <w:spacing w:val="-2"/>
          <w:sz w:val="22"/>
          <w:szCs w:val="22"/>
        </w:rPr>
        <w:t xml:space="preserve"> and tools for </w:t>
      </w:r>
      <w:r w:rsidR="00705E09" w:rsidRPr="00E734A8">
        <w:rPr>
          <w:rFonts w:ascii="Georgia" w:hAnsi="Georgia" w:cs="Gotham-Medium"/>
          <w:spacing w:val="-2"/>
          <w:sz w:val="22"/>
          <w:szCs w:val="22"/>
        </w:rPr>
        <w:t xml:space="preserve">local workforce systems. As a result, WPTI </w:t>
      </w:r>
      <w:r w:rsidR="004A3E31" w:rsidRPr="00E734A8">
        <w:rPr>
          <w:rFonts w:ascii="Georgia" w:hAnsi="Georgia" w:cs="Gotham-Medium"/>
          <w:spacing w:val="-2"/>
          <w:sz w:val="22"/>
          <w:szCs w:val="22"/>
        </w:rPr>
        <w:t>has built</w:t>
      </w:r>
      <w:r w:rsidR="00705E09" w:rsidRPr="00E734A8">
        <w:rPr>
          <w:rFonts w:ascii="Georgia" w:hAnsi="Georgia" w:cs="Gotham-Medium"/>
          <w:spacing w:val="-2"/>
          <w:sz w:val="22"/>
          <w:szCs w:val="22"/>
        </w:rPr>
        <w:t xml:space="preserve"> the skills and capacity of</w:t>
      </w:r>
      <w:r w:rsidR="00D35AE4" w:rsidRPr="00E734A8">
        <w:rPr>
          <w:rFonts w:ascii="Georgia" w:hAnsi="Georgia" w:cs="Gotham-Medium"/>
          <w:spacing w:val="-2"/>
          <w:sz w:val="22"/>
          <w:szCs w:val="22"/>
        </w:rPr>
        <w:t xml:space="preserve"> over 9,000</w:t>
      </w:r>
      <w:r w:rsidR="00D2133A" w:rsidRPr="00E734A8">
        <w:rPr>
          <w:rFonts w:ascii="Georgia" w:hAnsi="Georgia" w:cs="Gotham-Medium"/>
          <w:spacing w:val="-2"/>
          <w:sz w:val="22"/>
          <w:szCs w:val="22"/>
        </w:rPr>
        <w:t xml:space="preserve"> professionals</w:t>
      </w:r>
      <w:r w:rsidR="004A3E31" w:rsidRPr="00E734A8">
        <w:rPr>
          <w:rFonts w:ascii="Georgia" w:hAnsi="Georgia" w:cs="Gotham-Medium"/>
          <w:spacing w:val="-2"/>
          <w:sz w:val="22"/>
          <w:szCs w:val="22"/>
        </w:rPr>
        <w:t xml:space="preserve"> and over 350 programs</w:t>
      </w:r>
      <w:r w:rsidR="00D2133A" w:rsidRPr="00E734A8">
        <w:rPr>
          <w:rFonts w:ascii="Georgia" w:hAnsi="Georgia" w:cs="Gotham-Medium"/>
          <w:spacing w:val="-2"/>
          <w:sz w:val="22"/>
          <w:szCs w:val="22"/>
        </w:rPr>
        <w:t xml:space="preserve"> in order to prepare workers for high growth careers, and to expand and strengthen our workforce, workplaces, and economy.</w:t>
      </w:r>
      <w:r w:rsidR="00D2133A">
        <w:rPr>
          <w:rFonts w:ascii="Arial" w:hAnsi="Arial" w:cs="Arial"/>
          <w:b/>
        </w:rPr>
        <w:t xml:space="preserve"> </w:t>
      </w:r>
    </w:p>
    <w:p w:rsidR="008D08E6" w:rsidRDefault="008D08E6" w:rsidP="000155D3">
      <w:pPr>
        <w:pStyle w:val="BasicParagraph"/>
        <w:tabs>
          <w:tab w:val="left" w:pos="361"/>
        </w:tabs>
        <w:suppressAutoHyphens/>
        <w:spacing w:line="276" w:lineRule="auto"/>
        <w:jc w:val="center"/>
        <w:rPr>
          <w:rFonts w:ascii="Georgia" w:hAnsi="Georgia" w:cs="Gotham-Medium"/>
          <w:color w:val="auto"/>
          <w:spacing w:val="-2"/>
          <w:sz w:val="22"/>
          <w:szCs w:val="22"/>
        </w:rPr>
      </w:pPr>
    </w:p>
    <w:p w:rsidR="00DF63C4" w:rsidRDefault="00587B8B" w:rsidP="000155D3">
      <w:pPr>
        <w:pStyle w:val="BasicParagraph"/>
        <w:tabs>
          <w:tab w:val="left" w:pos="361"/>
        </w:tabs>
        <w:suppressAutoHyphens/>
        <w:spacing w:line="276" w:lineRule="auto"/>
        <w:jc w:val="center"/>
        <w:rPr>
          <w:rFonts w:ascii="Georgia" w:hAnsi="Georgia" w:cs="Gotham-Medium"/>
          <w:color w:val="auto"/>
          <w:spacing w:val="-2"/>
          <w:sz w:val="22"/>
          <w:szCs w:val="22"/>
        </w:rPr>
      </w:pPr>
      <w:r w:rsidRPr="00416245">
        <w:rPr>
          <w:rFonts w:ascii="Georgia" w:hAnsi="Georgia" w:cs="Gotham-Medium"/>
          <w:color w:val="auto"/>
          <w:spacing w:val="-2"/>
          <w:sz w:val="22"/>
          <w:szCs w:val="22"/>
        </w:rPr>
        <w:t>For more information</w:t>
      </w:r>
      <w:r w:rsidR="00DF63C4">
        <w:rPr>
          <w:rFonts w:ascii="Georgia" w:hAnsi="Georgia" w:cs="Gotham-Medium"/>
          <w:color w:val="auto"/>
          <w:spacing w:val="-2"/>
          <w:sz w:val="22"/>
          <w:szCs w:val="22"/>
        </w:rPr>
        <w:t xml:space="preserve">, contact Sharon Sewell-Fairman at </w:t>
      </w:r>
      <w:hyperlink r:id="rId8" w:history="1">
        <w:r w:rsidR="00DF63C4" w:rsidRPr="000004F9">
          <w:rPr>
            <w:rStyle w:val="Hyperlink"/>
            <w:rFonts w:ascii="Georgia" w:hAnsi="Georgia" w:cs="Gotham-Medium"/>
            <w:spacing w:val="-2"/>
            <w:sz w:val="22"/>
            <w:szCs w:val="22"/>
          </w:rPr>
          <w:t>ssewell@wpti.org</w:t>
        </w:r>
      </w:hyperlink>
      <w:r w:rsidR="00DF63C4">
        <w:rPr>
          <w:rFonts w:ascii="Georgia" w:hAnsi="Georgia" w:cs="Gotham-Medium"/>
          <w:color w:val="auto"/>
          <w:spacing w:val="-2"/>
          <w:sz w:val="22"/>
          <w:szCs w:val="22"/>
        </w:rPr>
        <w:t xml:space="preserve"> or </w:t>
      </w:r>
    </w:p>
    <w:p w:rsidR="00FB6BDE" w:rsidRPr="004A3E31" w:rsidRDefault="00DF63C4" w:rsidP="000155D3">
      <w:pPr>
        <w:pStyle w:val="BasicParagraph"/>
        <w:tabs>
          <w:tab w:val="left" w:pos="361"/>
        </w:tabs>
        <w:suppressAutoHyphens/>
        <w:spacing w:line="276" w:lineRule="auto"/>
        <w:jc w:val="center"/>
        <w:rPr>
          <w:rFonts w:ascii="Georgia" w:hAnsi="Georgia" w:cs="Gotham-Medium"/>
          <w:color w:val="404D54"/>
          <w:spacing w:val="-2"/>
          <w:sz w:val="22"/>
          <w:szCs w:val="22"/>
        </w:rPr>
      </w:pPr>
      <w:r>
        <w:rPr>
          <w:rFonts w:ascii="Georgia" w:hAnsi="Georgia" w:cs="Gotham-Medium"/>
          <w:color w:val="auto"/>
          <w:spacing w:val="-2"/>
          <w:sz w:val="22"/>
          <w:szCs w:val="22"/>
        </w:rPr>
        <w:t xml:space="preserve">Markus Ward at </w:t>
      </w:r>
      <w:hyperlink r:id="rId9" w:history="1">
        <w:r w:rsidRPr="00265DD7">
          <w:rPr>
            <w:rStyle w:val="Hyperlink"/>
            <w:rFonts w:ascii="Georgia" w:hAnsi="Georgia" w:cs="Gotham-Medium"/>
            <w:spacing w:val="-2"/>
            <w:sz w:val="22"/>
            <w:szCs w:val="22"/>
          </w:rPr>
          <w:t>mward@wpti.org</w:t>
        </w:r>
      </w:hyperlink>
      <w:r w:rsidR="00265DD7">
        <w:rPr>
          <w:rFonts w:ascii="Georgia" w:hAnsi="Georgia" w:cs="Gotham-Medium"/>
          <w:color w:val="auto"/>
          <w:spacing w:val="-2"/>
          <w:sz w:val="22"/>
          <w:szCs w:val="22"/>
        </w:rPr>
        <w:t>.</w:t>
      </w:r>
    </w:p>
    <w:p w:rsidR="00990496" w:rsidRPr="004A3E31" w:rsidRDefault="00990496" w:rsidP="000155D3">
      <w:pPr>
        <w:pStyle w:val="BasicParagraph"/>
        <w:tabs>
          <w:tab w:val="left" w:pos="361"/>
        </w:tabs>
        <w:suppressAutoHyphens/>
        <w:spacing w:line="276" w:lineRule="auto"/>
        <w:jc w:val="center"/>
        <w:rPr>
          <w:rFonts w:ascii="Georgia" w:hAnsi="Georgia" w:cs="Gotham-Medium"/>
          <w:color w:val="404D54"/>
          <w:spacing w:val="-2"/>
          <w:sz w:val="22"/>
          <w:szCs w:val="22"/>
        </w:rPr>
      </w:pPr>
    </w:p>
    <w:sectPr w:rsidR="00990496" w:rsidRPr="004A3E31" w:rsidSect="00990496">
      <w:headerReference w:type="default" r:id="rId10"/>
      <w:footerReference w:type="default" r:id="rId11"/>
      <w:pgSz w:w="12240" w:h="15840"/>
      <w:pgMar w:top="1080" w:right="1080" w:bottom="720" w:left="1080" w:header="720" w:footer="24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6C0" w:rsidRDefault="008856C0">
      <w:r>
        <w:separator/>
      </w:r>
    </w:p>
  </w:endnote>
  <w:endnote w:type="continuationSeparator" w:id="0">
    <w:p w:rsidR="008856C0" w:rsidRDefault="00885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altName w:val="Sk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tham-Medium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897" w:rsidRDefault="00850897" w:rsidP="00850897">
    <w:pPr>
      <w:pStyle w:val="Footer"/>
      <w:ind w:left="-2520"/>
    </w:pPr>
    <w:r w:rsidRPr="0085089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-45720</wp:posOffset>
          </wp:positionH>
          <wp:positionV relativeFrom="paragraph">
            <wp:posOffset>-1106170</wp:posOffset>
          </wp:positionV>
          <wp:extent cx="5567082" cy="1371600"/>
          <wp:effectExtent l="0" t="0" r="0" b="0"/>
          <wp:wrapTopAndBottom/>
          <wp:docPr id="6" name="Picture 4" descr="wpti_letterhead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pti_letterhead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7082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6C0" w:rsidRDefault="008856C0">
      <w:r>
        <w:separator/>
      </w:r>
    </w:p>
  </w:footnote>
  <w:footnote w:type="continuationSeparator" w:id="0">
    <w:p w:rsidR="008856C0" w:rsidRDefault="00885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BBD" w:rsidRDefault="00BD6BBD" w:rsidP="000155D3">
    <w:pPr>
      <w:pStyle w:val="Header"/>
      <w:ind w:left="720"/>
      <w:jc w:val="right"/>
    </w:pPr>
    <w:r w:rsidRPr="009048E6">
      <w:rPr>
        <w:noProof/>
      </w:rPr>
      <w:drawing>
        <wp:anchor distT="0" distB="0" distL="114300" distR="114300" simplePos="0" relativeHeight="251658240" behindDoc="0" locked="0" layoutInCell="1" allowOverlap="1" wp14:anchorId="298AF549" wp14:editId="52F0C823">
          <wp:simplePos x="0" y="0"/>
          <wp:positionH relativeFrom="column">
            <wp:posOffset>48260</wp:posOffset>
          </wp:positionH>
          <wp:positionV relativeFrom="paragraph">
            <wp:posOffset>-150495</wp:posOffset>
          </wp:positionV>
          <wp:extent cx="1940560" cy="1005840"/>
          <wp:effectExtent l="0" t="0" r="2540" b="3810"/>
          <wp:wrapNone/>
          <wp:docPr id="4" name="Picture 0" descr="wpti_logo_wtag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pti_logo_wtag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560" cy="100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6BBD" w:rsidRDefault="00BD6BBD" w:rsidP="000155D3">
    <w:pPr>
      <w:pStyle w:val="Header"/>
      <w:ind w:left="720"/>
      <w:jc w:val="right"/>
    </w:pPr>
  </w:p>
  <w:p w:rsidR="00BD6BBD" w:rsidRDefault="00BD6BBD" w:rsidP="000155D3">
    <w:pPr>
      <w:pStyle w:val="Header"/>
      <w:ind w:left="720"/>
      <w:jc w:val="right"/>
    </w:pPr>
  </w:p>
  <w:p w:rsidR="00BD6BBD" w:rsidRDefault="00BD6BBD" w:rsidP="000155D3">
    <w:pPr>
      <w:pStyle w:val="Header"/>
      <w:ind w:left="720"/>
      <w:jc w:val="right"/>
    </w:pPr>
  </w:p>
  <w:p w:rsidR="00BD6BBD" w:rsidRDefault="00BD6BBD" w:rsidP="000155D3">
    <w:pPr>
      <w:pStyle w:val="Header"/>
      <w:ind w:left="720"/>
      <w:jc w:val="right"/>
    </w:pPr>
  </w:p>
  <w:p w:rsidR="00FB6BDE" w:rsidRPr="000155D3" w:rsidRDefault="005827F9" w:rsidP="000155D3">
    <w:pPr>
      <w:pStyle w:val="Header"/>
      <w:ind w:left="720"/>
      <w:jc w:val="right"/>
      <w:rPr>
        <w:rFonts w:ascii="Arial" w:hAnsi="Arial" w:cs="Arial"/>
        <w:b/>
      </w:rPr>
    </w:pPr>
    <w:r>
      <w:tab/>
    </w:r>
    <w:r>
      <w:tab/>
    </w:r>
    <w:r w:rsidR="00602102" w:rsidRPr="000155D3">
      <w:rPr>
        <w:rFonts w:ascii="Georgia" w:hAnsi="Georgia"/>
      </w:rPr>
      <w:t xml:space="preserve">  </w:t>
    </w:r>
    <w:r w:rsidR="009908B9" w:rsidRPr="000155D3">
      <w:rPr>
        <w:rFonts w:ascii="Arial" w:hAnsi="Arial" w:cs="Arial"/>
        <w:b/>
      </w:rPr>
      <w:t>For</w:t>
    </w:r>
    <w:r w:rsidR="00710B5C" w:rsidRPr="000155D3">
      <w:rPr>
        <w:rFonts w:ascii="Arial" w:hAnsi="Arial" w:cs="Arial"/>
        <w:b/>
      </w:rPr>
      <w:t xml:space="preserve"> Immediate Release: </w:t>
    </w:r>
    <w:r w:rsidR="000155D3">
      <w:rPr>
        <w:rFonts w:ascii="Arial" w:hAnsi="Arial" w:cs="Arial"/>
        <w:b/>
      </w:rPr>
      <w:t>10</w:t>
    </w:r>
    <w:r w:rsidR="005F1750" w:rsidRPr="000155D3">
      <w:rPr>
        <w:rFonts w:ascii="Arial" w:hAnsi="Arial" w:cs="Arial"/>
        <w:b/>
      </w:rPr>
      <w:t>/</w:t>
    </w:r>
    <w:r w:rsidR="000155D3">
      <w:rPr>
        <w:rFonts w:ascii="Arial" w:hAnsi="Arial" w:cs="Arial"/>
        <w:b/>
      </w:rPr>
      <w:t>19</w:t>
    </w:r>
    <w:r w:rsidR="00416245" w:rsidRPr="000155D3">
      <w:rPr>
        <w:rFonts w:ascii="Arial" w:hAnsi="Arial" w:cs="Arial"/>
        <w:b/>
      </w:rPr>
      <w:t>/17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84FB0"/>
    <w:multiLevelType w:val="hybridMultilevel"/>
    <w:tmpl w:val="019AC560"/>
    <w:lvl w:ilvl="0" w:tplc="531027C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77130"/>
    <w:multiLevelType w:val="hybridMultilevel"/>
    <w:tmpl w:val="0A467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22908"/>
    <w:multiLevelType w:val="multilevel"/>
    <w:tmpl w:val="879E5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A933B7B"/>
    <w:multiLevelType w:val="hybridMultilevel"/>
    <w:tmpl w:val="357AEE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0428DA"/>
    <w:multiLevelType w:val="hybridMultilevel"/>
    <w:tmpl w:val="545EFB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47a29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DE"/>
    <w:rsid w:val="000155D3"/>
    <w:rsid w:val="00023624"/>
    <w:rsid w:val="00040823"/>
    <w:rsid w:val="00041FA8"/>
    <w:rsid w:val="000605D3"/>
    <w:rsid w:val="00064F00"/>
    <w:rsid w:val="000B62B0"/>
    <w:rsid w:val="000D7BBB"/>
    <w:rsid w:val="000E214D"/>
    <w:rsid w:val="000E67B0"/>
    <w:rsid w:val="001449C2"/>
    <w:rsid w:val="001456E2"/>
    <w:rsid w:val="001810A2"/>
    <w:rsid w:val="001974A2"/>
    <w:rsid w:val="001B45CC"/>
    <w:rsid w:val="001D3007"/>
    <w:rsid w:val="001F1707"/>
    <w:rsid w:val="00223CF3"/>
    <w:rsid w:val="002418BA"/>
    <w:rsid w:val="002460D6"/>
    <w:rsid w:val="00257815"/>
    <w:rsid w:val="00265DD7"/>
    <w:rsid w:val="002805FC"/>
    <w:rsid w:val="002F1417"/>
    <w:rsid w:val="00326226"/>
    <w:rsid w:val="00350C84"/>
    <w:rsid w:val="00367F49"/>
    <w:rsid w:val="00386D2C"/>
    <w:rsid w:val="003B6A86"/>
    <w:rsid w:val="003D69C6"/>
    <w:rsid w:val="003E2AFA"/>
    <w:rsid w:val="003F2B43"/>
    <w:rsid w:val="003F32A8"/>
    <w:rsid w:val="00404CBD"/>
    <w:rsid w:val="00416245"/>
    <w:rsid w:val="00420E92"/>
    <w:rsid w:val="00461AA7"/>
    <w:rsid w:val="0047326A"/>
    <w:rsid w:val="00475B23"/>
    <w:rsid w:val="004773F5"/>
    <w:rsid w:val="004A2FDB"/>
    <w:rsid w:val="004A3E31"/>
    <w:rsid w:val="004D2073"/>
    <w:rsid w:val="004E356F"/>
    <w:rsid w:val="004F7E18"/>
    <w:rsid w:val="00515178"/>
    <w:rsid w:val="00516811"/>
    <w:rsid w:val="00521D3C"/>
    <w:rsid w:val="005827F9"/>
    <w:rsid w:val="00587B8B"/>
    <w:rsid w:val="005B4A52"/>
    <w:rsid w:val="005D3F7D"/>
    <w:rsid w:val="005E2749"/>
    <w:rsid w:val="005F0FBA"/>
    <w:rsid w:val="005F1750"/>
    <w:rsid w:val="00602102"/>
    <w:rsid w:val="00623BCC"/>
    <w:rsid w:val="006274BA"/>
    <w:rsid w:val="00660EEF"/>
    <w:rsid w:val="00691519"/>
    <w:rsid w:val="006A7BE5"/>
    <w:rsid w:val="006B2787"/>
    <w:rsid w:val="006C637F"/>
    <w:rsid w:val="006E3971"/>
    <w:rsid w:val="00705E09"/>
    <w:rsid w:val="00710B5C"/>
    <w:rsid w:val="0071454E"/>
    <w:rsid w:val="0073749E"/>
    <w:rsid w:val="0076438B"/>
    <w:rsid w:val="007A22CA"/>
    <w:rsid w:val="008351B3"/>
    <w:rsid w:val="00842D87"/>
    <w:rsid w:val="00843500"/>
    <w:rsid w:val="00850897"/>
    <w:rsid w:val="008522FE"/>
    <w:rsid w:val="00871DE0"/>
    <w:rsid w:val="008721A2"/>
    <w:rsid w:val="008803DE"/>
    <w:rsid w:val="008856C0"/>
    <w:rsid w:val="00890441"/>
    <w:rsid w:val="008D08E6"/>
    <w:rsid w:val="008F72FA"/>
    <w:rsid w:val="009048E6"/>
    <w:rsid w:val="009318DB"/>
    <w:rsid w:val="009719C9"/>
    <w:rsid w:val="00990496"/>
    <w:rsid w:val="009908B9"/>
    <w:rsid w:val="00994511"/>
    <w:rsid w:val="009A276E"/>
    <w:rsid w:val="009A4CC5"/>
    <w:rsid w:val="009A5269"/>
    <w:rsid w:val="009B2BF7"/>
    <w:rsid w:val="009B60DB"/>
    <w:rsid w:val="009C0C3B"/>
    <w:rsid w:val="009E7BFB"/>
    <w:rsid w:val="00A1459C"/>
    <w:rsid w:val="00A3239E"/>
    <w:rsid w:val="00A470AD"/>
    <w:rsid w:val="00A63323"/>
    <w:rsid w:val="00A75C17"/>
    <w:rsid w:val="00B00C1B"/>
    <w:rsid w:val="00B20EAD"/>
    <w:rsid w:val="00B6371D"/>
    <w:rsid w:val="00B63AB4"/>
    <w:rsid w:val="00BB691C"/>
    <w:rsid w:val="00BC141F"/>
    <w:rsid w:val="00BC6644"/>
    <w:rsid w:val="00BD6BBD"/>
    <w:rsid w:val="00C03A37"/>
    <w:rsid w:val="00C23E27"/>
    <w:rsid w:val="00C62352"/>
    <w:rsid w:val="00C733AF"/>
    <w:rsid w:val="00C74566"/>
    <w:rsid w:val="00C747C6"/>
    <w:rsid w:val="00CB6C99"/>
    <w:rsid w:val="00CE072F"/>
    <w:rsid w:val="00CE7F5E"/>
    <w:rsid w:val="00CF1FCC"/>
    <w:rsid w:val="00D068E6"/>
    <w:rsid w:val="00D12798"/>
    <w:rsid w:val="00D2133A"/>
    <w:rsid w:val="00D35AE4"/>
    <w:rsid w:val="00D449E1"/>
    <w:rsid w:val="00D51A90"/>
    <w:rsid w:val="00D7651B"/>
    <w:rsid w:val="00DA286C"/>
    <w:rsid w:val="00DF63C4"/>
    <w:rsid w:val="00E17E92"/>
    <w:rsid w:val="00E61CB6"/>
    <w:rsid w:val="00E734A8"/>
    <w:rsid w:val="00ED3701"/>
    <w:rsid w:val="00F11FC2"/>
    <w:rsid w:val="00F2515C"/>
    <w:rsid w:val="00F35764"/>
    <w:rsid w:val="00F509E5"/>
    <w:rsid w:val="00FB6BDE"/>
    <w:rsid w:val="00FD4D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47a29b"/>
    </o:shapedefaults>
    <o:shapelayout v:ext="edit">
      <o:idmap v:ext="edit" data="1"/>
    </o:shapelayout>
  </w:shapeDefaults>
  <w:decimalSymbol w:val="."/>
  <w:listSeparator w:val=","/>
  <w15:docId w15:val="{2B0EFEFE-14DA-492E-A83C-FE6D91815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B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BDE"/>
  </w:style>
  <w:style w:type="paragraph" w:styleId="Footer">
    <w:name w:val="footer"/>
    <w:basedOn w:val="Normal"/>
    <w:link w:val="FooterChar"/>
    <w:uiPriority w:val="99"/>
    <w:unhideWhenUsed/>
    <w:rsid w:val="00FB6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BDE"/>
  </w:style>
  <w:style w:type="paragraph" w:customStyle="1" w:styleId="BasicParagraph">
    <w:name w:val="[Basic Paragraph]"/>
    <w:basedOn w:val="Normal"/>
    <w:uiPriority w:val="99"/>
    <w:rsid w:val="00705E0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587B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6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6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1A9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55D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0155D3"/>
    <w:rPr>
      <w:b/>
      <w:bCs/>
    </w:rPr>
  </w:style>
  <w:style w:type="paragraph" w:styleId="NoSpacing">
    <w:name w:val="No Spacing"/>
    <w:uiPriority w:val="1"/>
    <w:qFormat/>
    <w:rsid w:val="00E73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7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ewell@wpti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Markus%20Ward\Dropbox\W%20Drive%20(1)\Programs\Technical%20Asst%20Hub\Hub%20Marketing\mward@wpti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9E1D6-FD6A-4789-9F99-EDBED5AC8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 Design, Inc.</Company>
  <LinksUpToDate>false</LinksUpToDate>
  <CharactersWithSpaces>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Ward</dc:creator>
  <cp:lastModifiedBy>Markus Ward</cp:lastModifiedBy>
  <cp:revision>3</cp:revision>
  <cp:lastPrinted>2017-07-28T14:35:00Z</cp:lastPrinted>
  <dcterms:created xsi:type="dcterms:W3CDTF">2017-10-30T18:35:00Z</dcterms:created>
  <dcterms:modified xsi:type="dcterms:W3CDTF">2017-11-02T13:20:00Z</dcterms:modified>
</cp:coreProperties>
</file>